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5CD" w:rsidRDefault="005C05CD"/>
    <w:p w:rsidR="003C0BA0" w:rsidRDefault="003C0BA0"/>
    <w:p w:rsidR="003C0BA0" w:rsidRDefault="003C0BA0" w:rsidP="003C0BA0">
      <w:pPr>
        <w:widowControl w:val="0"/>
        <w:autoSpaceDE w:val="0"/>
        <w:autoSpaceDN w:val="0"/>
        <w:spacing w:before="80" w:after="60"/>
        <w:jc w:val="center"/>
        <w:rPr>
          <w:b/>
          <w:szCs w:val="24"/>
        </w:rPr>
      </w:pPr>
      <w:r w:rsidRPr="000521D5">
        <w:rPr>
          <w:b/>
          <w:szCs w:val="24"/>
        </w:rPr>
        <w:t xml:space="preserve"> Поступление и использование финансовых средств</w:t>
      </w:r>
      <w:r w:rsidR="00377B7A">
        <w:rPr>
          <w:b/>
          <w:szCs w:val="24"/>
        </w:rPr>
        <w:t xml:space="preserve"> 2022 год</w:t>
      </w:r>
    </w:p>
    <w:p w:rsidR="003C0BA0" w:rsidRDefault="003C0BA0" w:rsidP="003C0BA0">
      <w:pPr>
        <w:widowControl w:val="0"/>
        <w:autoSpaceDE w:val="0"/>
        <w:autoSpaceDN w:val="0"/>
        <w:spacing w:before="80" w:after="60"/>
        <w:jc w:val="center"/>
        <w:rPr>
          <w:b/>
          <w:szCs w:val="24"/>
        </w:rPr>
      </w:pPr>
    </w:p>
    <w:tbl>
      <w:tblPr>
        <w:tblpPr w:leftFromText="180" w:rightFromText="180" w:vertAnchor="text" w:horzAnchor="margin" w:tblpY="60"/>
        <w:tblW w:w="15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"/>
        <w:gridCol w:w="506"/>
        <w:gridCol w:w="127"/>
        <w:gridCol w:w="468"/>
        <w:gridCol w:w="568"/>
        <w:gridCol w:w="664"/>
        <w:gridCol w:w="819"/>
        <w:gridCol w:w="389"/>
        <w:gridCol w:w="256"/>
        <w:gridCol w:w="1481"/>
        <w:gridCol w:w="315"/>
        <w:gridCol w:w="274"/>
        <w:gridCol w:w="1852"/>
        <w:gridCol w:w="393"/>
        <w:gridCol w:w="1106"/>
        <w:gridCol w:w="173"/>
        <w:gridCol w:w="848"/>
        <w:gridCol w:w="680"/>
        <w:gridCol w:w="887"/>
        <w:gridCol w:w="560"/>
        <w:gridCol w:w="112"/>
        <w:gridCol w:w="1411"/>
        <w:gridCol w:w="90"/>
        <w:gridCol w:w="1222"/>
        <w:gridCol w:w="63"/>
      </w:tblGrid>
      <w:tr w:rsidR="003C0BA0" w:rsidRPr="000521D5" w:rsidTr="00A05AEF">
        <w:trPr>
          <w:gridBefore w:val="1"/>
          <w:gridAfter w:val="1"/>
          <w:wBefore w:w="34" w:type="dxa"/>
          <w:wAfter w:w="63" w:type="dxa"/>
        </w:trPr>
        <w:tc>
          <w:tcPr>
            <w:tcW w:w="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№</w:t>
            </w:r>
            <w:r w:rsidRPr="000521D5">
              <w:rPr>
                <w:sz w:val="18"/>
                <w:szCs w:val="18"/>
                <w:lang w:eastAsia="en-US"/>
              </w:rPr>
              <w:br/>
              <w:t>строки</w:t>
            </w:r>
          </w:p>
        </w:tc>
        <w:tc>
          <w:tcPr>
            <w:tcW w:w="17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0" w:name="P2729"/>
            <w:bookmarkEnd w:id="0"/>
            <w:r w:rsidRPr="000521D5">
              <w:rPr>
                <w:sz w:val="18"/>
                <w:szCs w:val="18"/>
                <w:lang w:eastAsia="en-US"/>
              </w:rPr>
              <w:t>Поступило за год всего</w:t>
            </w:r>
            <w:r w:rsidRPr="000521D5">
              <w:rPr>
                <w:sz w:val="18"/>
                <w:szCs w:val="18"/>
                <w:lang w:eastAsia="en-US"/>
              </w:rPr>
              <w:br/>
              <w:t>(сумма граф 3, 5, 10)</w:t>
            </w:r>
          </w:p>
        </w:tc>
        <w:tc>
          <w:tcPr>
            <w:tcW w:w="1286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в том числе (из графы 2)</w:t>
            </w:r>
          </w:p>
        </w:tc>
      </w:tr>
      <w:tr w:rsidR="003C0BA0" w:rsidRPr="000521D5" w:rsidTr="00A05AEF">
        <w:trPr>
          <w:gridBefore w:val="1"/>
          <w:gridAfter w:val="1"/>
          <w:wBefore w:w="34" w:type="dxa"/>
          <w:wAfter w:w="63" w:type="dxa"/>
        </w:trPr>
        <w:tc>
          <w:tcPr>
            <w:tcW w:w="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0BA0" w:rsidRPr="000521D5" w:rsidRDefault="003C0BA0" w:rsidP="00A05AE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3C0BA0" w:rsidRPr="000521D5" w:rsidRDefault="003C0BA0" w:rsidP="00A05AE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1" w:name="P2731"/>
            <w:bookmarkEnd w:id="1"/>
            <w:r w:rsidRPr="000521D5">
              <w:rPr>
                <w:sz w:val="18"/>
                <w:szCs w:val="18"/>
                <w:lang w:eastAsia="en-US"/>
              </w:rPr>
              <w:t>средства бюджетов всех уровней</w:t>
            </w:r>
          </w:p>
        </w:tc>
        <w:tc>
          <w:tcPr>
            <w:tcW w:w="20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2" w:name="P2732"/>
            <w:bookmarkEnd w:id="2"/>
            <w:r w:rsidRPr="000521D5">
              <w:rPr>
                <w:sz w:val="18"/>
                <w:szCs w:val="18"/>
                <w:lang w:eastAsia="en-US"/>
              </w:rPr>
              <w:t>в том числе на финансовое обеспечение выполнения государственного (муниципального) задания (из графы 3)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3" w:name="P2733"/>
            <w:bookmarkEnd w:id="3"/>
            <w:r w:rsidRPr="000521D5">
              <w:rPr>
                <w:sz w:val="18"/>
                <w:szCs w:val="18"/>
                <w:lang w:eastAsia="en-US"/>
              </w:rPr>
              <w:t>от оказания услуг (выполнения работ) на платной основе и от иной приносящей доход деятельности</w:t>
            </w:r>
          </w:p>
        </w:tc>
        <w:tc>
          <w:tcPr>
            <w:tcW w:w="61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из них (из графы 5)</w:t>
            </w:r>
          </w:p>
        </w:tc>
        <w:tc>
          <w:tcPr>
            <w:tcW w:w="13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4" w:name="P2735"/>
            <w:bookmarkEnd w:id="4"/>
            <w:r w:rsidRPr="000521D5">
              <w:rPr>
                <w:sz w:val="18"/>
                <w:szCs w:val="18"/>
                <w:lang w:eastAsia="en-US"/>
              </w:rPr>
              <w:t>доходы от собственности</w:t>
            </w:r>
          </w:p>
        </w:tc>
      </w:tr>
      <w:tr w:rsidR="003C0BA0" w:rsidRPr="000521D5" w:rsidTr="00A05AEF">
        <w:trPr>
          <w:gridBefore w:val="1"/>
          <w:gridAfter w:val="1"/>
          <w:wBefore w:w="34" w:type="dxa"/>
          <w:wAfter w:w="63" w:type="dxa"/>
          <w:trHeight w:val="803"/>
        </w:trPr>
        <w:tc>
          <w:tcPr>
            <w:tcW w:w="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0BA0" w:rsidRPr="000521D5" w:rsidRDefault="003C0BA0" w:rsidP="00A05AE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3C0BA0" w:rsidRPr="000521D5" w:rsidRDefault="003C0BA0" w:rsidP="00A05AE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0BA0" w:rsidRPr="000521D5" w:rsidRDefault="003C0BA0" w:rsidP="00A05AE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0BA0" w:rsidRPr="000521D5" w:rsidRDefault="003C0BA0" w:rsidP="00A05AE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0BA0" w:rsidRPr="000521D5" w:rsidRDefault="003C0BA0" w:rsidP="00A05AE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5" w:name="P2736"/>
            <w:bookmarkEnd w:id="5"/>
            <w:r w:rsidRPr="000521D5">
              <w:rPr>
                <w:sz w:val="18"/>
                <w:szCs w:val="18"/>
                <w:lang w:eastAsia="en-US"/>
              </w:rPr>
              <w:t>от основных видов уставной деятельности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6" w:name="P2737"/>
            <w:bookmarkEnd w:id="6"/>
            <w:r w:rsidRPr="000521D5">
              <w:rPr>
                <w:sz w:val="18"/>
                <w:szCs w:val="18"/>
                <w:lang w:eastAsia="en-US"/>
              </w:rPr>
              <w:t>благотворительные и спонсорские вклады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7" w:name="P2738"/>
            <w:bookmarkEnd w:id="7"/>
            <w:r w:rsidRPr="000521D5">
              <w:rPr>
                <w:sz w:val="18"/>
                <w:szCs w:val="18"/>
                <w:lang w:eastAsia="en-US"/>
              </w:rPr>
              <w:t>от других видов уставной деятельности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8" w:name="P2739"/>
            <w:bookmarkEnd w:id="8"/>
            <w:r w:rsidRPr="000521D5">
              <w:rPr>
                <w:sz w:val="18"/>
                <w:szCs w:val="18"/>
                <w:lang w:eastAsia="en-US"/>
              </w:rPr>
              <w:t>целевых взносов (добровольных пожертвований)</w:t>
            </w:r>
          </w:p>
        </w:tc>
        <w:tc>
          <w:tcPr>
            <w:tcW w:w="13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0BA0" w:rsidRPr="000521D5" w:rsidRDefault="003C0BA0" w:rsidP="00A05AEF">
            <w:pPr>
              <w:rPr>
                <w:sz w:val="18"/>
                <w:szCs w:val="18"/>
                <w:lang w:eastAsia="en-US"/>
              </w:rPr>
            </w:pPr>
          </w:p>
        </w:tc>
      </w:tr>
      <w:tr w:rsidR="003C0BA0" w:rsidRPr="000521D5" w:rsidTr="00A05AEF">
        <w:trPr>
          <w:gridBefore w:val="1"/>
          <w:gridAfter w:val="1"/>
          <w:wBefore w:w="34" w:type="dxa"/>
          <w:wAfter w:w="63" w:type="dxa"/>
          <w:trHeight w:val="36"/>
        </w:trPr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10</w:t>
            </w:r>
          </w:p>
        </w:tc>
      </w:tr>
      <w:tr w:rsidR="003C0BA0" w:rsidRPr="000521D5" w:rsidTr="00A05AEF">
        <w:trPr>
          <w:gridBefore w:val="1"/>
          <w:gridAfter w:val="1"/>
          <w:wBefore w:w="34" w:type="dxa"/>
          <w:wAfter w:w="63" w:type="dxa"/>
          <w:trHeight w:val="128"/>
        </w:trPr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0BA0" w:rsidRPr="000521D5" w:rsidRDefault="004728A7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14755,2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0BA0" w:rsidRPr="000521D5" w:rsidRDefault="004728A7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14244,7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0BA0" w:rsidRPr="000521D5" w:rsidRDefault="004728A7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14061,4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0BA0" w:rsidRPr="000521D5" w:rsidRDefault="004728A7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510,5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0BA0" w:rsidRPr="000521D5" w:rsidRDefault="004728A7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0BA0" w:rsidRPr="000521D5" w:rsidRDefault="004728A7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495,5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3C0BA0" w:rsidRPr="000521D5" w:rsidTr="00A05AEF">
        <w:tc>
          <w:tcPr>
            <w:tcW w:w="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 xml:space="preserve">№ </w:t>
            </w:r>
            <w:proofErr w:type="spellStart"/>
            <w:proofErr w:type="gramStart"/>
            <w:r w:rsidRPr="000521D5">
              <w:rPr>
                <w:sz w:val="18"/>
                <w:szCs w:val="18"/>
                <w:lang w:eastAsia="en-US"/>
              </w:rPr>
              <w:t>стро-ки</w:t>
            </w:r>
            <w:proofErr w:type="spellEnd"/>
            <w:proofErr w:type="gramEnd"/>
          </w:p>
        </w:tc>
        <w:tc>
          <w:tcPr>
            <w:tcW w:w="5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9" w:name="P2762"/>
            <w:bookmarkEnd w:id="9"/>
            <w:proofErr w:type="spellStart"/>
            <w:r w:rsidRPr="000521D5">
              <w:rPr>
                <w:sz w:val="18"/>
                <w:szCs w:val="18"/>
                <w:lang w:eastAsia="en-US"/>
              </w:rPr>
              <w:t>Из-рас-ходо-вано</w:t>
            </w:r>
            <w:proofErr w:type="spellEnd"/>
            <w:r w:rsidRPr="000521D5">
              <w:rPr>
                <w:sz w:val="18"/>
                <w:szCs w:val="18"/>
                <w:lang w:eastAsia="en-US"/>
              </w:rPr>
              <w:t>, всего</w:t>
            </w:r>
          </w:p>
        </w:tc>
        <w:tc>
          <w:tcPr>
            <w:tcW w:w="1416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из них (из графы 11)</w:t>
            </w:r>
          </w:p>
        </w:tc>
      </w:tr>
      <w:tr w:rsidR="003C0BA0" w:rsidRPr="000521D5" w:rsidTr="00A05AEF">
        <w:tc>
          <w:tcPr>
            <w:tcW w:w="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BA0" w:rsidRPr="000521D5" w:rsidRDefault="003C0BA0" w:rsidP="00A05AE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BA0" w:rsidRPr="000521D5" w:rsidRDefault="003C0BA0" w:rsidP="00A05AE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расходы на оплату труда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 xml:space="preserve">на капитальный ремонт </w:t>
            </w:r>
            <w:r w:rsidRPr="000521D5">
              <w:rPr>
                <w:sz w:val="18"/>
                <w:szCs w:val="18"/>
                <w:lang w:eastAsia="en-US"/>
              </w:rPr>
              <w:br/>
              <w:t>и реставрацию</w:t>
            </w:r>
          </w:p>
        </w:tc>
        <w:tc>
          <w:tcPr>
            <w:tcW w:w="4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на приобретение (замену) оборудования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на приобретение (замену) музыкальных инструментов</w:t>
            </w:r>
          </w:p>
        </w:tc>
        <w:tc>
          <w:tcPr>
            <w:tcW w:w="3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на пополнение библиотечных фондов</w:t>
            </w:r>
          </w:p>
        </w:tc>
      </w:tr>
      <w:tr w:rsidR="003C0BA0" w:rsidRPr="000521D5" w:rsidTr="00A05AEF">
        <w:tc>
          <w:tcPr>
            <w:tcW w:w="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BA0" w:rsidRPr="000521D5" w:rsidRDefault="003C0BA0" w:rsidP="00A05AE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BA0" w:rsidRPr="000521D5" w:rsidRDefault="003C0BA0" w:rsidP="00A05AE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10" w:name="P2770"/>
            <w:bookmarkEnd w:id="10"/>
            <w:r w:rsidRPr="000521D5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11" w:name="P2771"/>
            <w:bookmarkEnd w:id="11"/>
            <w:r w:rsidRPr="000521D5">
              <w:rPr>
                <w:sz w:val="18"/>
                <w:szCs w:val="18"/>
                <w:lang w:eastAsia="en-US"/>
              </w:rPr>
              <w:t>из них за счет внебюджетных средств</w:t>
            </w:r>
            <w:r w:rsidRPr="000521D5">
              <w:rPr>
                <w:sz w:val="18"/>
                <w:szCs w:val="18"/>
                <w:lang w:eastAsia="en-US"/>
              </w:rPr>
              <w:br/>
              <w:t>(из графы 12)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12" w:name="P2772"/>
            <w:bookmarkEnd w:id="12"/>
            <w:r w:rsidRPr="000521D5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13" w:name="P2773"/>
            <w:bookmarkEnd w:id="13"/>
            <w:r w:rsidRPr="000521D5">
              <w:rPr>
                <w:sz w:val="18"/>
                <w:szCs w:val="18"/>
                <w:lang w:eastAsia="en-US"/>
              </w:rPr>
              <w:t>из них за счет внебюджетных средств</w:t>
            </w:r>
            <w:r w:rsidRPr="000521D5">
              <w:rPr>
                <w:sz w:val="18"/>
                <w:szCs w:val="18"/>
                <w:lang w:eastAsia="en-US"/>
              </w:rPr>
              <w:br/>
              <w:t>(из графы 14)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14" w:name="P2774"/>
            <w:bookmarkEnd w:id="14"/>
            <w:r w:rsidRPr="000521D5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15" w:name="P2775"/>
            <w:bookmarkEnd w:id="15"/>
            <w:r w:rsidRPr="000521D5">
              <w:rPr>
                <w:sz w:val="18"/>
                <w:szCs w:val="18"/>
                <w:lang w:eastAsia="en-US"/>
              </w:rPr>
              <w:t>из них для улучшения условий доступности для лиц с ограниченными возможностями здоровья</w:t>
            </w:r>
            <w:r w:rsidRPr="000521D5">
              <w:rPr>
                <w:sz w:val="18"/>
                <w:szCs w:val="18"/>
                <w:lang w:eastAsia="en-US"/>
              </w:rPr>
              <w:br/>
              <w:t xml:space="preserve"> (из графы 16)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16" w:name="P2776"/>
            <w:bookmarkEnd w:id="16"/>
            <w:r w:rsidRPr="000521D5">
              <w:rPr>
                <w:sz w:val="18"/>
                <w:szCs w:val="18"/>
                <w:lang w:eastAsia="en-US"/>
              </w:rPr>
              <w:t>из них за счет внебюджетных средств</w:t>
            </w:r>
            <w:r w:rsidRPr="000521D5">
              <w:rPr>
                <w:sz w:val="18"/>
                <w:szCs w:val="18"/>
                <w:lang w:eastAsia="en-US"/>
              </w:rPr>
              <w:br/>
              <w:t>(из графы 16)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17" w:name="P2777"/>
            <w:bookmarkEnd w:id="17"/>
            <w:r w:rsidRPr="000521D5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18" w:name="P2778"/>
            <w:bookmarkEnd w:id="18"/>
            <w:r w:rsidRPr="000521D5">
              <w:rPr>
                <w:sz w:val="18"/>
                <w:szCs w:val="18"/>
                <w:lang w:eastAsia="en-US"/>
              </w:rPr>
              <w:t>из них за счет внебюджетных средств</w:t>
            </w:r>
            <w:r w:rsidRPr="000521D5">
              <w:rPr>
                <w:sz w:val="18"/>
                <w:szCs w:val="18"/>
                <w:lang w:eastAsia="en-US"/>
              </w:rPr>
              <w:br/>
              <w:t>(из графы 19)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19" w:name="P2779"/>
            <w:bookmarkEnd w:id="19"/>
            <w:r w:rsidRPr="000521D5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20" w:name="P2780"/>
            <w:bookmarkEnd w:id="20"/>
            <w:r w:rsidRPr="000521D5">
              <w:rPr>
                <w:sz w:val="18"/>
                <w:szCs w:val="18"/>
                <w:lang w:eastAsia="en-US"/>
              </w:rPr>
              <w:t>из них за счет внебюджетных средств</w:t>
            </w:r>
            <w:r w:rsidRPr="000521D5">
              <w:rPr>
                <w:sz w:val="18"/>
                <w:szCs w:val="18"/>
                <w:lang w:eastAsia="en-US"/>
              </w:rPr>
              <w:br/>
              <w:t>(из графы 21)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bookmarkStart w:id="21" w:name="P2781"/>
            <w:bookmarkEnd w:id="21"/>
            <w:r w:rsidRPr="000521D5">
              <w:rPr>
                <w:sz w:val="18"/>
                <w:szCs w:val="18"/>
                <w:lang w:eastAsia="en-US"/>
              </w:rPr>
              <w:t xml:space="preserve">из них </w:t>
            </w:r>
            <w:r w:rsidRPr="000521D5">
              <w:rPr>
                <w:sz w:val="18"/>
                <w:szCs w:val="18"/>
                <w:lang w:eastAsia="en-US"/>
              </w:rPr>
              <w:br/>
              <w:t>для обучения слепых и слабовидящих (из графы 21)</w:t>
            </w:r>
          </w:p>
        </w:tc>
        <w:bookmarkStart w:id="22" w:name="P2782"/>
        <w:bookmarkEnd w:id="22"/>
      </w:tr>
      <w:tr w:rsidR="003C0BA0" w:rsidRPr="000521D5" w:rsidTr="00A05AEF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23</w:t>
            </w:r>
          </w:p>
        </w:tc>
      </w:tr>
      <w:tr w:rsidR="003C0BA0" w:rsidRPr="000521D5" w:rsidTr="00A05AEF">
        <w:trPr>
          <w:trHeight w:val="20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:rsidR="003C0BA0" w:rsidRPr="000521D5" w:rsidRDefault="008854C5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14617,1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:rsidR="003C0BA0" w:rsidRPr="000521D5" w:rsidRDefault="008854C5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13713,4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:rsidR="003C0BA0" w:rsidRPr="000521D5" w:rsidRDefault="004728A7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10,0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:rsidR="003C0BA0" w:rsidRPr="000521D5" w:rsidRDefault="004728A7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120,9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:rsidR="003C0BA0" w:rsidRPr="000521D5" w:rsidRDefault="004728A7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:rsidR="003C0BA0" w:rsidRPr="000521D5" w:rsidRDefault="004728A7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21,8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:rsidR="003C0BA0" w:rsidRPr="000521D5" w:rsidRDefault="004728A7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21,8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</w:tr>
    </w:tbl>
    <w:p w:rsidR="003C0BA0" w:rsidRDefault="003C0BA0" w:rsidP="003C0BA0">
      <w:pPr>
        <w:widowControl w:val="0"/>
        <w:autoSpaceDE w:val="0"/>
        <w:autoSpaceDN w:val="0"/>
        <w:spacing w:before="80" w:after="60"/>
        <w:jc w:val="center"/>
        <w:rPr>
          <w:b/>
          <w:szCs w:val="24"/>
        </w:rPr>
      </w:pPr>
    </w:p>
    <w:p w:rsidR="003C0BA0" w:rsidRPr="000521D5" w:rsidRDefault="003C0BA0" w:rsidP="003C0BA0">
      <w:pPr>
        <w:widowControl w:val="0"/>
        <w:autoSpaceDE w:val="0"/>
        <w:autoSpaceDN w:val="0"/>
        <w:spacing w:before="80" w:after="60"/>
        <w:jc w:val="center"/>
        <w:rPr>
          <w:b/>
          <w:szCs w:val="24"/>
        </w:rPr>
      </w:pPr>
    </w:p>
    <w:p w:rsidR="003C0BA0" w:rsidRDefault="003C0BA0" w:rsidP="003C0BA0">
      <w:pPr>
        <w:widowControl w:val="0"/>
        <w:autoSpaceDE w:val="0"/>
        <w:autoSpaceDN w:val="0"/>
        <w:jc w:val="center"/>
        <w:rPr>
          <w:sz w:val="20"/>
        </w:rPr>
      </w:pPr>
      <w:r w:rsidRPr="000521D5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0BA0" w:rsidRDefault="003C0BA0" w:rsidP="003C0BA0">
      <w:pPr>
        <w:widowControl w:val="0"/>
        <w:autoSpaceDE w:val="0"/>
        <w:autoSpaceDN w:val="0"/>
        <w:jc w:val="center"/>
        <w:rPr>
          <w:sz w:val="20"/>
        </w:rPr>
      </w:pPr>
    </w:p>
    <w:p w:rsidR="003C0BA0" w:rsidRDefault="003C0BA0" w:rsidP="003C0BA0">
      <w:pPr>
        <w:widowControl w:val="0"/>
        <w:autoSpaceDE w:val="0"/>
        <w:autoSpaceDN w:val="0"/>
        <w:jc w:val="center"/>
        <w:rPr>
          <w:sz w:val="20"/>
        </w:rPr>
      </w:pPr>
    </w:p>
    <w:p w:rsidR="003C0BA0" w:rsidRDefault="003C0BA0" w:rsidP="003C0BA0">
      <w:pPr>
        <w:widowControl w:val="0"/>
        <w:autoSpaceDE w:val="0"/>
        <w:autoSpaceDN w:val="0"/>
        <w:jc w:val="center"/>
        <w:rPr>
          <w:sz w:val="20"/>
        </w:rPr>
      </w:pPr>
    </w:p>
    <w:p w:rsidR="003C0BA0" w:rsidRDefault="003C0BA0" w:rsidP="003C0BA0">
      <w:pPr>
        <w:widowControl w:val="0"/>
        <w:autoSpaceDE w:val="0"/>
        <w:autoSpaceDN w:val="0"/>
        <w:jc w:val="center"/>
        <w:rPr>
          <w:sz w:val="20"/>
        </w:rPr>
      </w:pPr>
    </w:p>
    <w:p w:rsidR="003C0BA0" w:rsidRDefault="003C0BA0" w:rsidP="003C0BA0">
      <w:pPr>
        <w:widowControl w:val="0"/>
        <w:autoSpaceDE w:val="0"/>
        <w:autoSpaceDN w:val="0"/>
        <w:jc w:val="center"/>
        <w:rPr>
          <w:sz w:val="20"/>
        </w:rPr>
      </w:pPr>
    </w:p>
    <w:p w:rsidR="003C0BA0" w:rsidRDefault="003C0BA0" w:rsidP="003C0BA0">
      <w:pPr>
        <w:widowControl w:val="0"/>
        <w:autoSpaceDE w:val="0"/>
        <w:autoSpaceDN w:val="0"/>
        <w:jc w:val="center"/>
        <w:rPr>
          <w:sz w:val="20"/>
        </w:rPr>
      </w:pPr>
    </w:p>
    <w:p w:rsidR="003C0BA0" w:rsidRDefault="003C0BA0" w:rsidP="003C0BA0">
      <w:pPr>
        <w:widowControl w:val="0"/>
        <w:autoSpaceDE w:val="0"/>
        <w:autoSpaceDN w:val="0"/>
        <w:jc w:val="center"/>
        <w:rPr>
          <w:sz w:val="20"/>
        </w:rPr>
      </w:pPr>
    </w:p>
    <w:p w:rsidR="003C0BA0" w:rsidRDefault="003C0BA0" w:rsidP="003C0BA0">
      <w:pPr>
        <w:widowControl w:val="0"/>
        <w:autoSpaceDE w:val="0"/>
        <w:autoSpaceDN w:val="0"/>
        <w:jc w:val="center"/>
        <w:rPr>
          <w:sz w:val="20"/>
        </w:rPr>
      </w:pPr>
    </w:p>
    <w:p w:rsidR="003C0BA0" w:rsidRPr="000521D5" w:rsidRDefault="003C0BA0" w:rsidP="003C0BA0">
      <w:pPr>
        <w:widowControl w:val="0"/>
        <w:autoSpaceDE w:val="0"/>
        <w:autoSpaceDN w:val="0"/>
        <w:jc w:val="center"/>
        <w:rPr>
          <w:sz w:val="20"/>
        </w:rPr>
      </w:pPr>
      <w:r w:rsidRPr="000521D5">
        <w:rPr>
          <w:sz w:val="20"/>
        </w:rPr>
        <w:t xml:space="preserve">  Код по </w:t>
      </w:r>
      <w:hyperlink r:id="rId4" w:history="1">
        <w:r w:rsidRPr="000521D5">
          <w:rPr>
            <w:rFonts w:eastAsia="Calibri"/>
            <w:sz w:val="20"/>
          </w:rPr>
          <w:t>ОКЕИ</w:t>
        </w:r>
      </w:hyperlink>
      <w:r w:rsidRPr="000521D5">
        <w:rPr>
          <w:sz w:val="20"/>
        </w:rPr>
        <w:t xml:space="preserve">: тысяча рублей </w:t>
      </w:r>
      <w:r w:rsidRPr="000521D5">
        <w:rPr>
          <w:sz w:val="20"/>
        </w:rPr>
        <w:sym w:font="Symbol" w:char="F02D"/>
      </w:r>
      <w:r w:rsidRPr="000521D5">
        <w:rPr>
          <w:sz w:val="20"/>
        </w:rPr>
        <w:t xml:space="preserve"> 384</w:t>
      </w:r>
    </w:p>
    <w:p w:rsidR="003C0BA0" w:rsidRPr="000521D5" w:rsidRDefault="003C0BA0" w:rsidP="003C0BA0">
      <w:pPr>
        <w:widowControl w:val="0"/>
        <w:autoSpaceDE w:val="0"/>
        <w:autoSpaceDN w:val="0"/>
        <w:jc w:val="both"/>
        <w:rPr>
          <w:sz w:val="18"/>
          <w:szCs w:val="18"/>
        </w:rPr>
      </w:pPr>
    </w:p>
    <w:tbl>
      <w:tblPr>
        <w:tblW w:w="152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2"/>
        <w:gridCol w:w="669"/>
        <w:gridCol w:w="489"/>
        <w:gridCol w:w="1488"/>
        <w:gridCol w:w="1560"/>
        <w:gridCol w:w="1983"/>
        <w:gridCol w:w="567"/>
        <w:gridCol w:w="1839"/>
        <w:gridCol w:w="1572"/>
        <w:gridCol w:w="2126"/>
        <w:gridCol w:w="6"/>
        <w:gridCol w:w="998"/>
        <w:gridCol w:w="1418"/>
        <w:gridCol w:w="6"/>
      </w:tblGrid>
      <w:tr w:rsidR="003C0BA0" w:rsidRPr="000521D5" w:rsidTr="00A05AEF"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 xml:space="preserve">№ </w:t>
            </w:r>
            <w:proofErr w:type="spellStart"/>
            <w:proofErr w:type="gramStart"/>
            <w:r w:rsidRPr="000521D5">
              <w:rPr>
                <w:sz w:val="18"/>
                <w:szCs w:val="18"/>
                <w:lang w:eastAsia="en-US"/>
              </w:rPr>
              <w:t>стро-ки</w:t>
            </w:r>
            <w:proofErr w:type="spellEnd"/>
            <w:proofErr w:type="gramEnd"/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521D5">
              <w:rPr>
                <w:sz w:val="18"/>
                <w:szCs w:val="18"/>
                <w:lang w:eastAsia="en-US"/>
              </w:rPr>
              <w:t>Из-рас-ходо-вано</w:t>
            </w:r>
            <w:proofErr w:type="spellEnd"/>
            <w:r w:rsidRPr="000521D5">
              <w:rPr>
                <w:sz w:val="18"/>
                <w:szCs w:val="18"/>
                <w:lang w:eastAsia="en-US"/>
              </w:rPr>
              <w:t>, всего</w:t>
            </w:r>
          </w:p>
        </w:tc>
        <w:tc>
          <w:tcPr>
            <w:tcW w:w="140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из них (из графы 11)</w:t>
            </w:r>
          </w:p>
        </w:tc>
      </w:tr>
      <w:tr w:rsidR="003C0BA0" w:rsidRPr="000521D5" w:rsidTr="00A05AEF"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BA0" w:rsidRPr="000521D5" w:rsidRDefault="003C0BA0" w:rsidP="00A05AE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BA0" w:rsidRPr="000521D5" w:rsidRDefault="003C0BA0" w:rsidP="00A05AE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на организацию творческих мероприятий и/или участие в них обучающихся  школы</w:t>
            </w:r>
          </w:p>
        </w:tc>
        <w:tc>
          <w:tcPr>
            <w:tcW w:w="6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на выплаты премий, стипендий обучающимся – участникам творческих мероприятий</w:t>
            </w:r>
          </w:p>
        </w:tc>
        <w:tc>
          <w:tcPr>
            <w:tcW w:w="242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расходы на повышение квалификации/ переподготовку</w:t>
            </w:r>
          </w:p>
        </w:tc>
      </w:tr>
      <w:tr w:rsidR="003C0BA0" w:rsidRPr="000521D5" w:rsidTr="00A05AEF">
        <w:trPr>
          <w:gridAfter w:val="1"/>
          <w:wAfter w:w="6" w:type="dxa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BA0" w:rsidRPr="000521D5" w:rsidRDefault="003C0BA0" w:rsidP="00A05AE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BA0" w:rsidRPr="000521D5" w:rsidRDefault="003C0BA0" w:rsidP="00A05AE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0521D5">
              <w:rPr>
                <w:sz w:val="18"/>
                <w:szCs w:val="18"/>
                <w:lang w:eastAsia="en-US"/>
              </w:rPr>
              <w:t>все-го</w:t>
            </w:r>
            <w:proofErr w:type="spellEnd"/>
            <w:proofErr w:type="gramEnd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из них за счет бюджетных ассигнований учредителя</w:t>
            </w:r>
            <w:r w:rsidRPr="000521D5">
              <w:rPr>
                <w:sz w:val="18"/>
                <w:szCs w:val="18"/>
                <w:lang w:eastAsia="en-US"/>
              </w:rPr>
              <w:br/>
              <w:t>(из графы 24)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из них</w:t>
            </w:r>
            <w:r w:rsidRPr="000521D5">
              <w:rPr>
                <w:sz w:val="18"/>
                <w:szCs w:val="18"/>
                <w:lang w:eastAsia="en-US"/>
              </w:rPr>
              <w:br/>
              <w:t xml:space="preserve">за счет финансирования из бюджетов других уровней </w:t>
            </w:r>
            <w:r w:rsidRPr="000521D5">
              <w:rPr>
                <w:sz w:val="18"/>
                <w:szCs w:val="18"/>
                <w:lang w:eastAsia="en-US"/>
              </w:rPr>
              <w:br/>
              <w:t>(из графы 24)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 xml:space="preserve">из них за счет внебюджетных средств </w:t>
            </w:r>
          </w:p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(из графы 24)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0521D5">
              <w:rPr>
                <w:sz w:val="18"/>
                <w:szCs w:val="18"/>
                <w:lang w:eastAsia="en-US"/>
              </w:rPr>
              <w:t>все-го</w:t>
            </w:r>
            <w:proofErr w:type="spellEnd"/>
            <w:proofErr w:type="gram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 xml:space="preserve">из них за счет </w:t>
            </w:r>
            <w:proofErr w:type="spellStart"/>
            <w:proofErr w:type="gramStart"/>
            <w:r w:rsidRPr="000521D5">
              <w:rPr>
                <w:sz w:val="18"/>
                <w:szCs w:val="18"/>
                <w:lang w:eastAsia="en-US"/>
              </w:rPr>
              <w:t>бюджет-ных</w:t>
            </w:r>
            <w:proofErr w:type="spellEnd"/>
            <w:proofErr w:type="gramEnd"/>
            <w:r w:rsidRPr="000521D5">
              <w:rPr>
                <w:sz w:val="18"/>
                <w:szCs w:val="18"/>
                <w:lang w:eastAsia="en-US"/>
              </w:rPr>
              <w:t xml:space="preserve"> ассигнований</w:t>
            </w:r>
            <w:r w:rsidRPr="000521D5">
              <w:rPr>
                <w:sz w:val="18"/>
                <w:szCs w:val="18"/>
                <w:lang w:eastAsia="en-US"/>
              </w:rPr>
              <w:br/>
              <w:t>учредителя</w:t>
            </w:r>
            <w:r w:rsidRPr="000521D5">
              <w:rPr>
                <w:sz w:val="18"/>
                <w:szCs w:val="18"/>
                <w:lang w:eastAsia="en-US"/>
              </w:rPr>
              <w:br/>
              <w:t>(из графы 28)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из них</w:t>
            </w:r>
            <w:r w:rsidRPr="000521D5">
              <w:rPr>
                <w:sz w:val="18"/>
                <w:szCs w:val="18"/>
                <w:lang w:eastAsia="en-US"/>
              </w:rPr>
              <w:br/>
              <w:t>за счет финансирования из бюджетов других уровней</w:t>
            </w:r>
            <w:r w:rsidRPr="000521D5">
              <w:rPr>
                <w:sz w:val="18"/>
                <w:szCs w:val="18"/>
                <w:lang w:eastAsia="en-US"/>
              </w:rPr>
              <w:br/>
              <w:t>(из графы 28)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из них за счет внебюджетных средств</w:t>
            </w:r>
            <w:r w:rsidRPr="000521D5">
              <w:rPr>
                <w:sz w:val="18"/>
                <w:szCs w:val="18"/>
                <w:lang w:eastAsia="en-US"/>
              </w:rPr>
              <w:br/>
              <w:t>(из графы 28)</w:t>
            </w:r>
          </w:p>
        </w:tc>
        <w:tc>
          <w:tcPr>
            <w:tcW w:w="1004" w:type="dxa"/>
            <w:gridSpan w:val="2"/>
            <w:tcBorders>
              <w:top w:val="nil"/>
            </w:tcBorders>
            <w:shd w:val="clear" w:color="auto" w:fill="auto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из них за счет внебюджетных средств</w:t>
            </w:r>
            <w:r w:rsidRPr="000521D5">
              <w:rPr>
                <w:sz w:val="18"/>
                <w:szCs w:val="18"/>
                <w:lang w:eastAsia="en-US"/>
              </w:rPr>
              <w:br/>
              <w:t>(из графы 32)</w:t>
            </w:r>
          </w:p>
        </w:tc>
      </w:tr>
      <w:tr w:rsidR="003C0BA0" w:rsidRPr="000521D5" w:rsidTr="00A05AEF">
        <w:trPr>
          <w:gridAfter w:val="1"/>
          <w:wAfter w:w="6" w:type="dxa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1004" w:type="dxa"/>
            <w:gridSpan w:val="2"/>
            <w:shd w:val="clear" w:color="auto" w:fill="auto"/>
          </w:tcPr>
          <w:p w:rsidR="003C0BA0" w:rsidRPr="000521D5" w:rsidRDefault="003C0BA0" w:rsidP="00A05AEF">
            <w:pPr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1418" w:type="dxa"/>
            <w:shd w:val="clear" w:color="auto" w:fill="auto"/>
          </w:tcPr>
          <w:p w:rsidR="003C0BA0" w:rsidRPr="000521D5" w:rsidRDefault="003C0BA0" w:rsidP="00A05AEF">
            <w:pPr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33</w:t>
            </w:r>
          </w:p>
        </w:tc>
      </w:tr>
      <w:tr w:rsidR="003C0BA0" w:rsidRPr="000521D5" w:rsidTr="00A05AEF">
        <w:trPr>
          <w:gridAfter w:val="1"/>
          <w:wAfter w:w="6" w:type="dxa"/>
          <w:trHeight w:val="2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 w:rsidRPr="000521D5"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BA0" w:rsidRPr="000521D5" w:rsidRDefault="003C0BA0" w:rsidP="00A05AE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</w:tr>
    </w:tbl>
    <w:p w:rsidR="003C0BA0" w:rsidRPr="000521D5" w:rsidRDefault="003C0BA0" w:rsidP="003C0BA0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3C0BA0" w:rsidRPr="000521D5" w:rsidRDefault="003C0BA0" w:rsidP="003C0BA0">
      <w:pPr>
        <w:widowControl w:val="0"/>
        <w:autoSpaceDE w:val="0"/>
        <w:autoSpaceDN w:val="0"/>
        <w:jc w:val="both"/>
        <w:rPr>
          <w:sz w:val="18"/>
          <w:szCs w:val="18"/>
        </w:rPr>
      </w:pPr>
    </w:p>
    <w:sectPr w:rsidR="003C0BA0" w:rsidRPr="000521D5" w:rsidSect="003C0BA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3C0BA0"/>
    <w:rsid w:val="001434A6"/>
    <w:rsid w:val="00192E33"/>
    <w:rsid w:val="00280627"/>
    <w:rsid w:val="002B345B"/>
    <w:rsid w:val="00377B7A"/>
    <w:rsid w:val="003C0BA0"/>
    <w:rsid w:val="004728A7"/>
    <w:rsid w:val="00477AB8"/>
    <w:rsid w:val="005C05CD"/>
    <w:rsid w:val="00631A1E"/>
    <w:rsid w:val="008854C5"/>
    <w:rsid w:val="00A77E8D"/>
    <w:rsid w:val="00CA7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B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92E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5966FE60030F1BB846D37912B6988E04F567D757F143829FDC0B00DA1C98E66EE2A40C5A88CE1CE24S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2022-09-09T09:09:00Z</dcterms:created>
  <dcterms:modified xsi:type="dcterms:W3CDTF">2022-09-09T09:25:00Z</dcterms:modified>
</cp:coreProperties>
</file>